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58A6" w14:textId="17AEC065" w:rsidR="004B5188" w:rsidRPr="00BB79C3" w:rsidRDefault="00BB79C3">
      <w:pPr>
        <w:rPr>
          <w:b/>
          <w:bCs/>
          <w:lang w:val="en-US"/>
        </w:rPr>
      </w:pPr>
      <w:r w:rsidRPr="00BB79C3">
        <w:rPr>
          <w:b/>
          <w:bCs/>
          <w:lang w:val="en-US"/>
        </w:rPr>
        <w:t xml:space="preserve">ICBF2026 Meeting App created by Martina </w:t>
      </w:r>
      <w:proofErr w:type="spellStart"/>
      <w:r w:rsidRPr="00BB79C3">
        <w:rPr>
          <w:b/>
          <w:bCs/>
          <w:lang w:val="en-US"/>
        </w:rPr>
        <w:t>Bellio</w:t>
      </w:r>
      <w:proofErr w:type="spellEnd"/>
      <w:r>
        <w:rPr>
          <w:b/>
          <w:bCs/>
          <w:lang w:val="en-US"/>
        </w:rPr>
        <w:t xml:space="preserve"> (Norwegian University of Life Sciences)</w:t>
      </w:r>
    </w:p>
    <w:p w14:paraId="66453F30" w14:textId="18AFF680" w:rsidR="00BB79C3" w:rsidRDefault="00BB79C3">
      <w:pPr>
        <w:rPr>
          <w:lang w:val="en-US"/>
        </w:rPr>
      </w:pPr>
      <w:r w:rsidRPr="00BB79C3">
        <w:rPr>
          <w:lang w:val="en-US"/>
        </w:rPr>
        <w:t xml:space="preserve">website </w:t>
      </w:r>
      <w:hyperlink r:id="rId5" w:history="1">
        <w:r w:rsidRPr="00BB79C3">
          <w:rPr>
            <w:rStyle w:val="Hyperlink"/>
            <w:lang w:val="en-US"/>
          </w:rPr>
          <w:t>https://mbel-tech.gith</w:t>
        </w:r>
        <w:r w:rsidRPr="00BB79C3">
          <w:rPr>
            <w:rStyle w:val="Hyperlink"/>
            <w:lang w:val="en-US"/>
          </w:rPr>
          <w:t>u</w:t>
        </w:r>
        <w:r w:rsidRPr="00BB79C3">
          <w:rPr>
            <w:rStyle w:val="Hyperlink"/>
            <w:lang w:val="en-US"/>
          </w:rPr>
          <w:t>b.io/icbf-planner/</w:t>
        </w:r>
      </w:hyperlink>
    </w:p>
    <w:p w14:paraId="416799DD" w14:textId="552B8E62" w:rsidR="00BB79C3" w:rsidRPr="00BB79C3" w:rsidRDefault="00BB79C3" w:rsidP="00BB79C3">
      <w:r w:rsidRPr="00BB79C3">
        <w:drawing>
          <wp:inline distT="0" distB="0" distL="0" distR="0" wp14:anchorId="7ADB12A7" wp14:editId="32C008D4">
            <wp:extent cx="1282889" cy="12828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08" cy="128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83E7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b/>
          <w:bCs/>
          <w:lang w:val="en-US"/>
        </w:rPr>
        <w:t>How to use the ICBF 2026 Planner</w:t>
      </w:r>
    </w:p>
    <w:p w14:paraId="0C75EEEA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Open it with a double-click. It works fully offline — no internet needed once opened.</w:t>
      </w:r>
    </w:p>
    <w:p w14:paraId="235B511D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014391AB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1. Switch view (optional)</w:t>
      </w:r>
    </w:p>
    <w:p w14:paraId="34E0DD42" w14:textId="2617A0A9" w:rsid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On the start screen, there's a banner: "</w:t>
      </w:r>
      <w:r w:rsidRPr="00BB79C3">
        <w:rPr>
          <w:rFonts w:ascii="Segoe UI Emoji" w:hAnsi="Segoe UI Emoji" w:cs="Segoe UI Emoji"/>
          <w:lang w:val="en-US"/>
        </w:rPr>
        <w:t>💻</w:t>
      </w:r>
      <w:r w:rsidRPr="00BB79C3">
        <w:rPr>
          <w:lang w:val="en-US"/>
        </w:rPr>
        <w:t xml:space="preserve"> Using a computer? → Open the desktop version". Tap it to switch to a wider, mouse-friendly layout in the same file. Desktop has a matching "</w:t>
      </w:r>
      <w:r w:rsidRPr="00BB79C3">
        <w:rPr>
          <w:rFonts w:ascii="Segoe UI Emoji" w:hAnsi="Segoe UI Emoji" w:cs="Segoe UI Emoji"/>
          <w:lang w:val="en-US"/>
        </w:rPr>
        <w:t>📱</w:t>
      </w:r>
      <w:r w:rsidRPr="00BB79C3">
        <w:rPr>
          <w:lang w:val="en-US"/>
        </w:rPr>
        <w:t xml:space="preserve"> On your phone? → Switch to mobile" link.</w:t>
      </w:r>
    </w:p>
    <w:p w14:paraId="57CE1C54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31950EDF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2. Tell it if you're presenting</w:t>
      </w:r>
    </w:p>
    <w:p w14:paraId="3E6853B2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"Are you presenting a talk at ICBF 2026?"</w:t>
      </w:r>
    </w:p>
    <w:p w14:paraId="435FAB38" w14:textId="77777777" w:rsidR="00BB79C3" w:rsidRPr="00BB79C3" w:rsidRDefault="00BB79C3" w:rsidP="00BB79C3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>Yes → type your name as printed in the program (or just your surname). It searches every talk and shows matches with checkboxes — untick any that aren't you, then confirm. Those slots get auto-booked ("</w:t>
      </w:r>
      <w:r w:rsidRPr="00BB79C3">
        <w:rPr>
          <w:rFonts w:ascii="Segoe UI Emoji" w:hAnsi="Segoe UI Emoji" w:cs="Segoe UI Emoji"/>
          <w:lang w:val="en-US"/>
        </w:rPr>
        <w:t>🎤</w:t>
      </w:r>
      <w:r w:rsidRPr="00BB79C3">
        <w:rPr>
          <w:lang w:val="en-US"/>
        </w:rPr>
        <w:t xml:space="preserve"> Your talk") and are skipped from the choice screens entirely.</w:t>
      </w:r>
    </w:p>
    <w:p w14:paraId="48385384" w14:textId="77777777" w:rsidR="00BB79C3" w:rsidRPr="00BB79C3" w:rsidRDefault="00BB79C3" w:rsidP="00BB79C3">
      <w:pPr>
        <w:numPr>
          <w:ilvl w:val="0"/>
          <w:numId w:val="1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>No → just proceeds as a regular attendee.</w:t>
      </w:r>
    </w:p>
    <w:p w14:paraId="33E8D66E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You can revisit and edit this anytime via the "edit" link once set.</w:t>
      </w:r>
    </w:p>
    <w:p w14:paraId="06770DE2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205C5B5D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3. Choose your days</w:t>
      </w:r>
    </w:p>
    <w:p w14:paraId="1229C479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Tap the days you're actually attending (Mon–Thu). Only those days appear in the planner and the final PDF.</w:t>
      </w:r>
    </w:p>
    <w:p w14:paraId="67630695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4. Step through timeslots</w:t>
      </w:r>
    </w:p>
    <w:p w14:paraId="5D007DE9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Tap "Start planning". For each timeslot with parallel talks running in different rooms, you'll see one card per talk:</w:t>
      </w:r>
    </w:p>
    <w:p w14:paraId="76EB302E" w14:textId="77777777" w:rsidR="00BB79C3" w:rsidRPr="00BB79C3" w:rsidRDefault="00BB79C3" w:rsidP="00BB79C3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>Keep — mark a talk you might attend. You can keep up to 3 per slot if you're torn between rooms — they'll all appear in your final schedule as a "choose one" group, so you can decide on the day.</w:t>
      </w:r>
    </w:p>
    <w:p w14:paraId="37A43B10" w14:textId="77777777" w:rsidR="00BB79C3" w:rsidRPr="00BB79C3" w:rsidRDefault="00BB79C3" w:rsidP="00BB79C3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00BB79C3">
        <w:rPr>
          <w:rFonts w:ascii="Segoe UI Symbol" w:hAnsi="Segoe UI Symbol" w:cs="Segoe UI Symbol"/>
          <w:lang w:val="en-US"/>
        </w:rPr>
        <w:t>★</w:t>
      </w:r>
      <w:r w:rsidRPr="00BB79C3">
        <w:rPr>
          <w:lang w:val="en-US"/>
        </w:rPr>
        <w:t xml:space="preserve"> Star — flag a must-not-miss talk (also auto-keeps it).</w:t>
      </w:r>
    </w:p>
    <w:p w14:paraId="327AB373" w14:textId="77777777" w:rsidR="00BB79C3" w:rsidRPr="00BB79C3" w:rsidRDefault="00BB79C3" w:rsidP="00BB79C3">
      <w:pPr>
        <w:numPr>
          <w:ilvl w:val="0"/>
          <w:numId w:val="2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>Skip — nothing in this slot interests you.</w:t>
      </w:r>
    </w:p>
    <w:p w14:paraId="28430611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2E4C7200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lastRenderedPageBreak/>
        <w:t xml:space="preserve">Breaks, lunches, poster sessions, and plenary talks are inserted automatically. Use the bottom bar's </w:t>
      </w:r>
      <w:r w:rsidRPr="00BB79C3">
        <w:rPr>
          <w:rFonts w:ascii="Cambria Math" w:hAnsi="Cambria Math" w:cs="Cambria Math"/>
          <w:lang w:val="en-US"/>
        </w:rPr>
        <w:t>◀</w:t>
      </w:r>
      <w:r w:rsidRPr="00BB79C3">
        <w:rPr>
          <w:lang w:val="en-US"/>
        </w:rPr>
        <w:t xml:space="preserve"> / </w:t>
      </w:r>
      <w:r w:rsidRPr="00BB79C3">
        <w:rPr>
          <w:rFonts w:ascii="Cambria Math" w:hAnsi="Cambria Math" w:cs="Cambria Math"/>
          <w:lang w:val="en-US"/>
        </w:rPr>
        <w:t>▶</w:t>
      </w:r>
      <w:r w:rsidRPr="00BB79C3">
        <w:rPr>
          <w:lang w:val="en-US"/>
        </w:rPr>
        <w:t> to move between slots (swipe left/right also should work on mobile) or tap the agenda button to open a running summary of everything picked so far.</w:t>
      </w:r>
    </w:p>
    <w:p w14:paraId="45BE29D7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2B57EDA8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5. Review your schedule</w:t>
      </w:r>
    </w:p>
    <w:p w14:paraId="6745039F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When you finish (or tap "My schedule" early), you get the full personal agenda grouped by day — every kept talk, star, and auto-booked slot in order. Tap any entry to jump back and change it.</w:t>
      </w:r>
    </w:p>
    <w:p w14:paraId="5DA8D070" w14:textId="77777777" w:rsidR="00BB79C3" w:rsidRPr="00BB79C3" w:rsidRDefault="00BB79C3" w:rsidP="00BB79C3">
      <w:pPr>
        <w:spacing w:after="0" w:line="240" w:lineRule="auto"/>
        <w:rPr>
          <w:lang w:val="en-US"/>
        </w:rPr>
      </w:pPr>
    </w:p>
    <w:p w14:paraId="3051452F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6. Export</w:t>
      </w:r>
    </w:p>
    <w:p w14:paraId="38D7F683" w14:textId="77777777" w:rsidR="00BB79C3" w:rsidRPr="00BB79C3" w:rsidRDefault="00BB79C3" w:rsidP="00BB79C3">
      <w:pPr>
        <w:numPr>
          <w:ilvl w:val="0"/>
          <w:numId w:val="3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 xml:space="preserve">Download PDF — saves a clean personal schedule (time · room · title · presenter), with </w:t>
      </w:r>
      <w:r w:rsidRPr="00BB79C3">
        <w:rPr>
          <w:rFonts w:ascii="Segoe UI Symbol" w:hAnsi="Segoe UI Symbol" w:cs="Segoe UI Symbol"/>
          <w:lang w:val="en-US"/>
        </w:rPr>
        <w:t>★</w:t>
      </w:r>
      <w:r w:rsidRPr="00BB79C3">
        <w:rPr>
          <w:lang w:val="en-US"/>
        </w:rPr>
        <w:t xml:space="preserve"> and "Your talk" marked, and "choose one" noted for any multi-pick slots.</w:t>
      </w:r>
    </w:p>
    <w:p w14:paraId="5018E2A5" w14:textId="77777777" w:rsidR="00BB79C3" w:rsidRPr="00BB79C3" w:rsidRDefault="00BB79C3" w:rsidP="00BB79C3">
      <w:pPr>
        <w:numPr>
          <w:ilvl w:val="0"/>
          <w:numId w:val="3"/>
        </w:numPr>
        <w:spacing w:after="0" w:line="240" w:lineRule="auto"/>
        <w:rPr>
          <w:lang w:val="en-US"/>
        </w:rPr>
      </w:pPr>
      <w:r w:rsidRPr="00BB79C3">
        <w:rPr>
          <w:lang w:val="en-US"/>
        </w:rPr>
        <w:t>On iPhone, if the download doesn't trigger automatically, use the "Open PDF" option instead, which opens it in a new tab so you can share/save via the iOS share sheet.</w:t>
      </w:r>
    </w:p>
    <w:p w14:paraId="65BBB2B9" w14:textId="77777777" w:rsidR="00BB79C3" w:rsidRPr="00BB79C3" w:rsidRDefault="00BB79C3" w:rsidP="00BB79C3">
      <w:pPr>
        <w:spacing w:after="0" w:line="240" w:lineRule="auto"/>
        <w:rPr>
          <w:lang w:val="en-US"/>
        </w:rPr>
      </w:pPr>
      <w:r w:rsidRPr="00BB79C3">
        <w:rPr>
          <w:lang w:val="en-US"/>
        </w:rPr>
        <w:t>Everything is saved automatically as you go (in the browser's local storage), so closing and reopening the file picks up right where you left off.</w:t>
      </w:r>
    </w:p>
    <w:p w14:paraId="3832BD57" w14:textId="77777777" w:rsidR="00BB79C3" w:rsidRPr="00BB79C3" w:rsidRDefault="00BB79C3">
      <w:pPr>
        <w:rPr>
          <w:lang w:val="en-US"/>
        </w:rPr>
      </w:pPr>
    </w:p>
    <w:sectPr w:rsidR="00BB79C3" w:rsidRPr="00BB7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03C19"/>
    <w:multiLevelType w:val="multilevel"/>
    <w:tmpl w:val="A28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B7F20"/>
    <w:multiLevelType w:val="multilevel"/>
    <w:tmpl w:val="74AC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150AB2"/>
    <w:multiLevelType w:val="multilevel"/>
    <w:tmpl w:val="252E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4686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040929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8214836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C3"/>
    <w:rsid w:val="004B5188"/>
    <w:rsid w:val="00BB280E"/>
    <w:rsid w:val="00BB79C3"/>
    <w:rsid w:val="00D1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3F59"/>
  <w15:chartTrackingRefBased/>
  <w15:docId w15:val="{372C92C2-9070-45E5-88D5-A7CD0920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9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9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9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9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9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9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9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9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9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9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9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79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bel-tech.github.io/icbf-plann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Brauner, Colin</dc:creator>
  <cp:keywords/>
  <dc:description/>
  <cp:lastModifiedBy>Brauner, Colin</cp:lastModifiedBy>
  <cp:revision>1</cp:revision>
  <dcterms:created xsi:type="dcterms:W3CDTF">2026-07-10T18:50:00Z</dcterms:created>
  <dcterms:modified xsi:type="dcterms:W3CDTF">2026-07-10T18:55:00Z</dcterms:modified>
</cp:coreProperties>
</file>